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D848" w14:textId="30911C03" w:rsidR="008C372A" w:rsidRPr="008C372A" w:rsidRDefault="008C372A" w:rsidP="008C372A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begin"/>
      </w: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  <w:instrText>HYPERLINK "https://www.youtube.com/watch?v=cU8dYwg5wrI" \o "Early Childhood Inclusion in Augusta County Video" \t "_blank"</w:instrText>
      </w: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</w: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separate"/>
      </w:r>
      <w:r w:rsidRPr="008C372A">
        <w:rPr>
          <w:rStyle w:val="Hyperlink"/>
          <w:rFonts w:asciiTheme="minorHAnsi" w:eastAsia="Times New Roman" w:hAnsiTheme="minorHAnsi" w:cstheme="minorHAnsi"/>
          <w:b/>
          <w:bCs/>
          <w:sz w:val="24"/>
          <w:szCs w:val="24"/>
        </w:rPr>
        <w:t>Early Childhood Inclusion in Augusta County Video</w:t>
      </w: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end"/>
      </w:r>
      <w:r w:rsidRPr="008C37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Transcript</w:t>
      </w:r>
    </w:p>
    <w:p w14:paraId="45D97C18" w14:textId="77777777" w:rsidR="008C372A" w:rsidRPr="008C372A" w:rsidRDefault="008C372A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1014F64" w14:textId="28C9193A" w:rsidR="000A2D61" w:rsidRPr="008C372A" w:rsidRDefault="000A2D61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[Music]</w:t>
      </w:r>
    </w:p>
    <w:p w14:paraId="2A4F5A0A" w14:textId="77777777" w:rsidR="0077315B" w:rsidRPr="008C372A" w:rsidRDefault="000A2D61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So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in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Augusta county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the preschool program is totally inclusive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so that means that children attend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the preschool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class where they live with their community peers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="005B6E98" w:rsidRPr="008C372A">
        <w:rPr>
          <w:rFonts w:eastAsia="Times New Roman" w:cstheme="minorHAnsi"/>
          <w:color w:val="000000"/>
          <w:sz w:val="24"/>
          <w:szCs w:val="24"/>
        </w:rPr>
        <w:t>S</w:t>
      </w:r>
      <w:r w:rsidRPr="008C372A">
        <w:rPr>
          <w:rFonts w:eastAsia="Times New Roman" w:cstheme="minorHAnsi"/>
          <w:color w:val="000000"/>
          <w:sz w:val="24"/>
          <w:szCs w:val="24"/>
        </w:rPr>
        <w:t>o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we don't have separate classrooms for children that have disabilities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W</w:t>
      </w:r>
      <w:r w:rsidRPr="008C372A">
        <w:rPr>
          <w:rFonts w:eastAsia="Times New Roman" w:cstheme="minorHAnsi"/>
          <w:color w:val="000000"/>
          <w:sz w:val="24"/>
          <w:szCs w:val="24"/>
        </w:rPr>
        <w:t>e believe that children are children first and that we look at their disability as to the services that they need to receive to access the curriculum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not to keep them separate from their typically developing peers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13DF9A4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19EDCEA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[Music]</w:t>
      </w:r>
    </w:p>
    <w:p w14:paraId="468DAE03" w14:textId="77777777" w:rsidR="000A2D61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Department of Education fully supports inclusion of young children and early childhood programs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C372A">
        <w:rPr>
          <w:rFonts w:eastAsia="Times New Roman" w:cstheme="minorHAnsi"/>
          <w:color w:val="000000"/>
          <w:sz w:val="24"/>
          <w:szCs w:val="24"/>
        </w:rPr>
        <w:t>We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know that inclusion is legally required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we have two primary laws that guide us on this topic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he individuals with Disabilities Education Act and the Americans with Disabilities Act both require early childhood programs to make reasonable accommodations and provisions for the inclusion of young children with disabilities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W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e know that inclusion means having high expectations for all 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children,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and that's truly one of the major benefits of including young children with disabilities and developmental delays</w:t>
      </w:r>
      <w:r w:rsidRPr="008C372A">
        <w:rPr>
          <w:rFonts w:eastAsia="Times New Roman" w:cstheme="minorHAnsi"/>
          <w:color w:val="000000"/>
          <w:sz w:val="24"/>
          <w:szCs w:val="24"/>
        </w:rPr>
        <w:t>.</w:t>
      </w:r>
    </w:p>
    <w:p w14:paraId="44597AFD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D00F4E" w14:textId="77777777" w:rsidR="000A2D61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[Children singing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]</w:t>
      </w:r>
    </w:p>
    <w:p w14:paraId="43E8038B" w14:textId="77777777" w:rsidR="0077315B" w:rsidRPr="008C372A" w:rsidRDefault="000A2D61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 xml:space="preserve">I think inclusion works when people are willing to accept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all of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the differences that everybody comes with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 W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e all have differences and we need to be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accepting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of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each other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and students as well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 W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e need to see the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student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for their strengths build to their strengths and you know help them progress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EA3424" w:rsidRPr="008C372A">
        <w:rPr>
          <w:rFonts w:eastAsia="Times New Roman" w:cstheme="minorHAnsi"/>
          <w:color w:val="000000"/>
          <w:sz w:val="24"/>
          <w:szCs w:val="24"/>
        </w:rPr>
        <w:t>S</w:t>
      </w:r>
      <w:r w:rsidRPr="008C372A">
        <w:rPr>
          <w:rFonts w:eastAsia="Times New Roman" w:cstheme="minorHAnsi"/>
          <w:color w:val="000000"/>
          <w:sz w:val="24"/>
          <w:szCs w:val="24"/>
        </w:rPr>
        <w:t>o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I think what makes it work is that everybody has that attitude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and in kind of a philosophy that we need to all be included in everything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6DCCE07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FD8B6E9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[Music]</w:t>
      </w:r>
    </w:p>
    <w:p w14:paraId="47EDF6B7" w14:textId="77777777" w:rsidR="0077315B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n inclusive preschool environment doesn’t just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happen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certainly there's a lot of hard work and intentional preparation and planning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C372A">
        <w:rPr>
          <w:rFonts w:eastAsia="Times New Roman" w:cstheme="minorHAnsi"/>
          <w:color w:val="000000"/>
          <w:sz w:val="24"/>
          <w:szCs w:val="24"/>
        </w:rPr>
        <w:t>I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t starts at the administrative level in ensuring that teachers have the resources and the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supports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that they need to work with a variety of students in their same classroom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C372A">
        <w:rPr>
          <w:rFonts w:eastAsia="Times New Roman" w:cstheme="minorHAnsi"/>
          <w:color w:val="000000"/>
          <w:sz w:val="24"/>
          <w:szCs w:val="24"/>
        </w:rPr>
        <w:t>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 that comes with intentional and sustained professional development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we make room in our calendar and in our instructional planning to be sure that those preschool teachers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, and the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para-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professionals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who support them</w:t>
      </w:r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have access to that on a routine basis</w:t>
      </w:r>
      <w:r w:rsidRPr="008C372A">
        <w:rPr>
          <w:rFonts w:eastAsia="Times New Roman" w:cstheme="minorHAnsi"/>
          <w:color w:val="000000"/>
          <w:sz w:val="24"/>
          <w:szCs w:val="24"/>
        </w:rPr>
        <w:t>. 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nd again</w:t>
      </w:r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it's very intentionally aligned with our overall goals of providing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a successful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classroom experience to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all of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our students regardless of their abilities for their disabilities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F1E9DCE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4989AB7" w14:textId="77777777" w:rsidR="0034099E" w:rsidRPr="008C372A" w:rsidRDefault="000A2D61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 xml:space="preserve">I think that we all work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really well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together as a team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. W</w:t>
      </w:r>
      <w:r w:rsidRPr="008C372A">
        <w:rPr>
          <w:rFonts w:eastAsia="Times New Roman" w:cstheme="minorHAnsi"/>
          <w:color w:val="000000"/>
          <w:sz w:val="24"/>
          <w:szCs w:val="24"/>
        </w:rPr>
        <w:t>e collaborate to do what's best for children and we plan together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. W</w:t>
      </w:r>
      <w:r w:rsidRPr="008C372A">
        <w:rPr>
          <w:rFonts w:eastAsia="Times New Roman" w:cstheme="minorHAnsi"/>
          <w:color w:val="000000"/>
          <w:sz w:val="24"/>
          <w:szCs w:val="24"/>
        </w:rPr>
        <w:t>e meet with the families and find out what their needs are for their child at home so we can carry over what they're doing at home to school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and the same thing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strategies we're working on at school we carry over to the home and we are all team we work together as a team in preschool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.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We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have a speech therapist at our school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we have an occupational therapist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and a physical therapist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,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and our team also includes the parents of the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child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our administrator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="00EA3424" w:rsidRPr="008C372A">
        <w:rPr>
          <w:rFonts w:eastAsia="Times New Roman" w:cstheme="minorHAnsi"/>
          <w:color w:val="000000"/>
          <w:sz w:val="24"/>
          <w:szCs w:val="24"/>
        </w:rPr>
        <w:t>A</w:t>
      </w:r>
      <w:r w:rsidRPr="008C372A">
        <w:rPr>
          <w:rFonts w:eastAsia="Times New Roman" w:cstheme="minorHAnsi"/>
          <w:color w:val="000000"/>
          <w:sz w:val="24"/>
          <w:szCs w:val="24"/>
        </w:rPr>
        <w:t>nybody who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works with the student and we all work together to 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>plan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and</w:t>
      </w:r>
      <w:proofErr w:type="gramEnd"/>
      <w:r w:rsidRPr="008C372A">
        <w:rPr>
          <w:rFonts w:eastAsia="Times New Roman" w:cstheme="minorHAnsi"/>
          <w:color w:val="000000"/>
          <w:sz w:val="24"/>
          <w:szCs w:val="24"/>
        </w:rPr>
        <w:t xml:space="preserve"> what's best for the child to meet their needs</w:t>
      </w:r>
      <w:r w:rsidR="00EA3424"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0D741EC6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ACD3F90" w14:textId="77777777" w:rsidR="0034099E" w:rsidRPr="008C372A" w:rsidRDefault="0034099E" w:rsidP="0034099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[Music]</w:t>
      </w:r>
    </w:p>
    <w:p w14:paraId="6F0C428A" w14:textId="77777777" w:rsidR="0077315B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O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ur speech therapist and the other therapists that work with our students in preschool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they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work in the classroom because that's what's best for the children</w:t>
      </w:r>
      <w:r w:rsidRPr="008C372A">
        <w:rPr>
          <w:rFonts w:eastAsia="Times New Roman" w:cstheme="minorHAnsi"/>
          <w:color w:val="000000"/>
          <w:sz w:val="24"/>
          <w:szCs w:val="24"/>
        </w:rPr>
        <w:t>. I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t's play based and they learn how to get along with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each other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and they play and they're learning how to communicate with the other children rather than being taken to a separate classroom where there's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really not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anyone else in there for them to play with</w:t>
      </w:r>
      <w:r w:rsidRPr="008C372A">
        <w:rPr>
          <w:rFonts w:eastAsia="Times New Roman" w:cstheme="minorHAnsi"/>
          <w:color w:val="000000"/>
          <w:sz w:val="24"/>
          <w:szCs w:val="24"/>
        </w:rPr>
        <w:t>. I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t's helpful for them to be in the classroom and the speech therapist is in our classroom every day and working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with not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just one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child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but other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children come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over to work with her as well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and you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know they all play together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and interact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and that's what's best for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the children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4461900F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DE066E3" w14:textId="77777777" w:rsidR="0077315B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O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ne of the best examples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I could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share was I went into a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classroom</w:t>
      </w:r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and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there was a student with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special needs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who was surrounded by her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peers</w:t>
      </w:r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and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they were all working with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us someone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who was providing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specialized services</w:t>
      </w:r>
      <w:r w:rsidRPr="008C372A">
        <w:rPr>
          <w:rFonts w:eastAsia="Times New Roman" w:cstheme="minorHAnsi"/>
          <w:color w:val="000000"/>
          <w:sz w:val="24"/>
          <w:szCs w:val="24"/>
        </w:rPr>
        <w:t>, but the regular E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d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students were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assisting with that they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were singing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songs and they were clapping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and they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were working on some speech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things and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so just to see that group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of students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working closely together was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an amazing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thing and the teacher said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they continued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to work with that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student sometimes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outside of the time when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the specialist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is in the room with them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I just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think that's a really special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way for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all of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the kids to interact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together and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to see the strengths that everyone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has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54D811B1" w14:textId="77777777" w:rsidR="0077315B" w:rsidRPr="008C372A" w:rsidRDefault="0077315B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2B9DA1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[Children talking]</w:t>
      </w:r>
    </w:p>
    <w:p w14:paraId="244AD34D" w14:textId="77777777" w:rsidR="0034099E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C372A">
        <w:rPr>
          <w:rFonts w:eastAsia="Times New Roman" w:cstheme="minorHAnsi"/>
          <w:color w:val="000000"/>
          <w:sz w:val="24"/>
          <w:szCs w:val="24"/>
        </w:rPr>
        <w:t>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my husband and I have two kids</w:t>
      </w:r>
      <w:r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Heath is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first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he's 8 years old and he goes to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C372A">
        <w:rPr>
          <w:rFonts w:eastAsia="Times New Roman" w:cstheme="minorHAnsi"/>
          <w:color w:val="000000"/>
          <w:sz w:val="24"/>
          <w:szCs w:val="24"/>
        </w:rPr>
        <w:t>Hugh K. Cassel. 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nd then we have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Kinley,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our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daughter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she'll be a five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in a couple weeks and she also goes to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Hugh 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K</w:t>
      </w:r>
      <w:r w:rsidRPr="008C372A">
        <w:rPr>
          <w:rFonts w:eastAsia="Times New Roman" w:cstheme="minorHAnsi"/>
          <w:color w:val="000000"/>
          <w:sz w:val="24"/>
          <w:szCs w:val="24"/>
        </w:rPr>
        <w:t>. T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his is her second year in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C372A">
        <w:rPr>
          <w:rFonts w:eastAsia="Times New Roman" w:cstheme="minorHAnsi"/>
          <w:color w:val="000000"/>
          <w:sz w:val="24"/>
          <w:szCs w:val="24"/>
        </w:rPr>
        <w:t>preschool. 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he was born with Down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syndrome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and also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 heart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defect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so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she's had some surgeries and medical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stuff but it's just one small part</w:t>
      </w:r>
      <w:r w:rsidRPr="008C372A">
        <w:rPr>
          <w:rFonts w:eastAsia="Times New Roman" w:cstheme="minorHAnsi"/>
          <w:color w:val="000000"/>
          <w:sz w:val="24"/>
          <w:szCs w:val="24"/>
        </w:rPr>
        <w:t>. 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he's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very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social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she loves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music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she loves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dancing and she's just kind of added a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lot to our life</w:t>
      </w:r>
      <w:r w:rsidRPr="008C372A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6598F216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8C184D" w14:textId="77777777" w:rsidR="0034099E" w:rsidRPr="008C372A" w:rsidRDefault="0034099E" w:rsidP="0034099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[Children singing]</w:t>
      </w:r>
    </w:p>
    <w:p w14:paraId="148D0171" w14:textId="77777777" w:rsidR="001B37C6" w:rsidRPr="008C372A" w:rsidRDefault="00EA3424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s a parent </w:t>
      </w:r>
      <w:r w:rsidRPr="008C372A">
        <w:rPr>
          <w:rFonts w:eastAsia="Times New Roman" w:cstheme="minorHAnsi"/>
          <w:color w:val="000000"/>
          <w:sz w:val="24"/>
          <w:szCs w:val="24"/>
        </w:rPr>
        <w:t>of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 child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with a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disability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you have a lot of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fears and one of the main ones was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what's her life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going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to look like</w:t>
      </w:r>
      <w:r w:rsidRPr="008C372A">
        <w:rPr>
          <w:rFonts w:eastAsia="Times New Roman" w:cstheme="minorHAnsi"/>
          <w:color w:val="000000"/>
          <w:sz w:val="24"/>
          <w:szCs w:val="24"/>
        </w:rPr>
        <w:t>. I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she going to be included</w:t>
      </w:r>
      <w:r w:rsidRPr="008C372A">
        <w:rPr>
          <w:rFonts w:eastAsia="Times New Roman" w:cstheme="minorHAnsi"/>
          <w:color w:val="000000"/>
          <w:sz w:val="24"/>
          <w:szCs w:val="24"/>
        </w:rPr>
        <w:t>? I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s she </w:t>
      </w:r>
      <w:proofErr w:type="spellStart"/>
      <w:r w:rsidR="000A2D61" w:rsidRPr="008C372A">
        <w:rPr>
          <w:rFonts w:eastAsia="Times New Roman" w:cstheme="minorHAnsi"/>
          <w:color w:val="000000"/>
          <w:sz w:val="24"/>
          <w:szCs w:val="24"/>
        </w:rPr>
        <w:t>gonna</w:t>
      </w:r>
      <w:proofErr w:type="spellEnd"/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have friends</w:t>
      </w:r>
      <w:r w:rsidRPr="008C372A">
        <w:rPr>
          <w:rFonts w:eastAsia="Times New Roman" w:cstheme="minorHAnsi"/>
          <w:color w:val="000000"/>
          <w:sz w:val="24"/>
          <w:szCs w:val="24"/>
        </w:rPr>
        <w:t>?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I wanted her to go to a place where she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was wanted</w:t>
      </w:r>
      <w:proofErr w:type="gramEnd"/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not just accepted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I guess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but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embraced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nd so that was kind of the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plan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the whole time 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Kinley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is just one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of the crew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he got her first birthday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invite a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couple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months ago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and we were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super excited about the first day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dropping her off at preschool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Y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ou can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imagine 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 xml:space="preserve">it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was terrifying for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me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and her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classroom is literally like 35 steps in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from the door because I counted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A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nd I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kept telling myself 35 steps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and then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you can cry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B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ut within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that 35 steps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it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probably takes us a good five or six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minutes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,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because the hall monitors are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saying 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“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hi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”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to her you know she's going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over and popping her head in classrooms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and saying 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“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hi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”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to people 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and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greeting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people</w:t>
      </w:r>
      <w:r w:rsidR="00996D68" w:rsidRPr="008C372A">
        <w:rPr>
          <w:rFonts w:eastAsia="Times New Roman" w:cstheme="minorHAnsi"/>
          <w:color w:val="000000"/>
          <w:sz w:val="24"/>
          <w:szCs w:val="24"/>
        </w:rPr>
        <w:t>. S</w:t>
      </w:r>
      <w:r w:rsidR="000A2D61" w:rsidRPr="008C372A">
        <w:rPr>
          <w:rFonts w:eastAsia="Times New Roman" w:cstheme="minorHAnsi"/>
          <w:color w:val="000000"/>
          <w:sz w:val="24"/>
          <w:szCs w:val="24"/>
        </w:rPr>
        <w:t>o just overall it's been a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0A2D61" w:rsidRPr="008C372A">
        <w:rPr>
          <w:rFonts w:eastAsia="Times New Roman" w:cstheme="minorHAnsi"/>
          <w:color w:val="000000"/>
          <w:sz w:val="24"/>
          <w:szCs w:val="24"/>
        </w:rPr>
        <w:t>really good</w:t>
      </w:r>
      <w:proofErr w:type="gramEnd"/>
      <w:r w:rsidR="000A2D61" w:rsidRPr="008C372A">
        <w:rPr>
          <w:rFonts w:eastAsia="Times New Roman" w:cstheme="minorHAnsi"/>
          <w:color w:val="000000"/>
          <w:sz w:val="24"/>
          <w:szCs w:val="24"/>
        </w:rPr>
        <w:t xml:space="preserve"> really good experience</w:t>
      </w:r>
      <w:r w:rsidR="005B6E98" w:rsidRPr="008C372A">
        <w:rPr>
          <w:rFonts w:eastAsia="Times New Roman" w:cstheme="minorHAnsi"/>
          <w:color w:val="000000"/>
          <w:sz w:val="24"/>
          <w:szCs w:val="24"/>
        </w:rPr>
        <w:t>.</w:t>
      </w:r>
    </w:p>
    <w:p w14:paraId="007CF9C3" w14:textId="77777777" w:rsidR="0034099E" w:rsidRPr="008C372A" w:rsidRDefault="0034099E" w:rsidP="0034099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C372A">
        <w:rPr>
          <w:rFonts w:eastAsia="Times New Roman" w:cstheme="minorHAnsi"/>
          <w:color w:val="000000"/>
          <w:sz w:val="24"/>
          <w:szCs w:val="24"/>
        </w:rPr>
        <w:t>[Music]</w:t>
      </w:r>
    </w:p>
    <w:p w14:paraId="558659AC" w14:textId="77777777" w:rsidR="0034099E" w:rsidRPr="008C372A" w:rsidRDefault="0034099E" w:rsidP="000A2D6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="0034099E" w:rsidRPr="008C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61"/>
    <w:rsid w:val="000A2D61"/>
    <w:rsid w:val="000A4EB9"/>
    <w:rsid w:val="001B37C6"/>
    <w:rsid w:val="0034099E"/>
    <w:rsid w:val="00432502"/>
    <w:rsid w:val="0052533E"/>
    <w:rsid w:val="005B6E98"/>
    <w:rsid w:val="0077315B"/>
    <w:rsid w:val="008C372A"/>
    <w:rsid w:val="00996D68"/>
    <w:rsid w:val="00E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D289"/>
  <w15:chartTrackingRefBased/>
  <w15:docId w15:val="{CB52DFCB-0830-40A4-BB09-959DF92B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72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C37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8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6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3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4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8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7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3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5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9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8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1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3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7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3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6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1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3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9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8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8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9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5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6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9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3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3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0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3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2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0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0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1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5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5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9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1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4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0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8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7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5253</Characters>
  <Application>Microsoft Office Word</Application>
  <DocSecurity>0</DocSecurity>
  <Lines>375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Jacqueline Kilkeary</cp:lastModifiedBy>
  <cp:revision>2</cp:revision>
  <dcterms:created xsi:type="dcterms:W3CDTF">2026-03-26T14:50:00Z</dcterms:created>
  <dcterms:modified xsi:type="dcterms:W3CDTF">2026-03-26T14:50:00Z</dcterms:modified>
</cp:coreProperties>
</file>